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B8D" w:rsidRDefault="00141B8D" w:rsidP="00141B8D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highlight w:val="yellow"/>
          <w:lang w:val="ru-RU"/>
        </w:rPr>
        <w:t>Повітряний екран</w:t>
      </w:r>
    </w:p>
    <w:p w:rsidR="00141B8D" w:rsidRDefault="00141B8D" w:rsidP="00141B8D">
      <w:pPr>
        <w:spacing w:line="240" w:lineRule="auto"/>
        <w:rPr>
          <w:rFonts w:ascii="Calibri" w:eastAsia="Calibri" w:hAnsi="Calibri" w:cs="Calibri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Гончаренко Максим Олександрович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Кіровоградський обласний навчально-виховний комплекс ( гімназія- інтернат- школа мистецтв) ім. Короткова А. Є.</w:t>
      </w:r>
    </w:p>
    <w:p w:rsidR="00141B8D" w:rsidRDefault="00141B8D" w:rsidP="00141B8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Науковий керівник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:Мірошниченко Олександр Іванович</w:t>
      </w:r>
    </w:p>
    <w:p w:rsidR="00141B8D" w:rsidRDefault="00141B8D" w:rsidP="00141B8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Педагогічний керівник:</w:t>
      </w:r>
    </w:p>
    <w:p w:rsidR="00141B8D" w:rsidRDefault="00141B8D" w:rsidP="00141B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41B8D" w:rsidRDefault="00141B8D" w:rsidP="00141B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Тези</w:t>
      </w:r>
    </w:p>
    <w:p w:rsidR="00141B8D" w:rsidRDefault="00141B8D" w:rsidP="00141B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Науково-дослідницької роботи на тему:</w:t>
      </w:r>
    </w:p>
    <w:p w:rsidR="00141B8D" w:rsidRDefault="00141B8D" w:rsidP="00141B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«Повітряний екран»</w:t>
      </w:r>
    </w:p>
    <w:p w:rsidR="00141B8D" w:rsidRDefault="00141B8D" w:rsidP="00141B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Автор: Гончаренко Максим Олександрович учень 10-Б класу Кіровоградського обласного навчально-виховного комплексу (гімназія-інтернат-школа мистецтв) м. Олександрія.</w:t>
      </w:r>
    </w:p>
    <w:p w:rsidR="00141B8D" w:rsidRDefault="00141B8D" w:rsidP="00141B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Педагогічний керівник: Мірошниченко Олександр Іванович, науковий керівник секції фізики та астрономії, вчитель фізики Кіровоградського обласного навчально-виховного комплексу (гімназія–інтернат–школа мистецтв) м. Олександрії.</w:t>
      </w:r>
    </w:p>
    <w:p w:rsidR="00141B8D" w:rsidRDefault="00141B8D" w:rsidP="00141B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 даний момент технології проектування об’ємного зображення у просторі активно розвиваються. Я хочу зробити свій внесок для удосконалення продуктів у цій галузі .</w:t>
      </w:r>
    </w:p>
    <w:p w:rsidR="00141B8D" w:rsidRDefault="00141B8D" w:rsidP="00141B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Пристрої для проектування зображення у просторі мають свої недоліки. Я поставив перед собою задачу удосконалити технологію DisplAir. Розробники якої створили нову точку зору на те, як можна проектувати об’ємне зображення у простір.Цей пристрій виводить в повітря будь-який мультимедійний контент. Зображення матеріально проникне, безпечне і екологічно чисте. Основа зображення - захищений від вітру тонкий холодний стабілізований потік повітря з найдрібнішими частинками води, створеними методом кавітації. Розмір крапельок води, їх сильний поверхневий натяг і аеродинамічні особливості потоку такі, що сформований аерозольний екран залишається нерухомим при проникненні в нього об'єктів - наприклад, пальців рук, - не залишає вологих слідів, не замерзає при температурі до -50 ° C і існує до + 50 ° C. Опис технологій, які використовуються у DisplAir, дасть мені змогу пізнати шляхи удосконалення цієї технології.</w:t>
      </w:r>
    </w:p>
    <w:p w:rsidR="00141B8D" w:rsidRDefault="00141B8D" w:rsidP="00141B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Цей проект може широко використовуватися у таких сферах: інтерактивний термінал, електронне меню, реклама, дизайн інтер'єру / екстер'єру, ігрова індустрія, засіб навчання і симуляції, медицина (релаксація / реабілітація).</w:t>
      </w:r>
    </w:p>
    <w:p w:rsidR="007A7CF8" w:rsidRPr="00141B8D" w:rsidRDefault="00141B8D" w:rsidP="00141B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 дослідження: теоретичний</w:t>
      </w:r>
      <w:bookmarkStart w:id="0" w:name="_GoBack"/>
      <w:bookmarkEnd w:id="0"/>
    </w:p>
    <w:sectPr w:rsidR="007A7CF8" w:rsidRPr="00141B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3E3" w:rsidRDefault="008C03E3" w:rsidP="00C263F1">
      <w:pPr>
        <w:spacing w:line="240" w:lineRule="auto"/>
      </w:pPr>
      <w:r>
        <w:separator/>
      </w:r>
    </w:p>
  </w:endnote>
  <w:endnote w:type="continuationSeparator" w:id="0">
    <w:p w:rsidR="008C03E3" w:rsidRDefault="008C03E3" w:rsidP="00C26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3E3" w:rsidRDefault="008C03E3" w:rsidP="00C263F1">
      <w:pPr>
        <w:spacing w:line="240" w:lineRule="auto"/>
      </w:pPr>
      <w:r>
        <w:separator/>
      </w:r>
    </w:p>
  </w:footnote>
  <w:footnote w:type="continuationSeparator" w:id="0">
    <w:p w:rsidR="008C03E3" w:rsidRDefault="008C03E3" w:rsidP="00C263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1202C"/>
    <w:multiLevelType w:val="multilevel"/>
    <w:tmpl w:val="CB9A6BF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2BE938C5"/>
    <w:multiLevelType w:val="hybridMultilevel"/>
    <w:tmpl w:val="5324F8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3692E"/>
    <w:multiLevelType w:val="hybridMultilevel"/>
    <w:tmpl w:val="BB901D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6E6CBE"/>
    <w:multiLevelType w:val="hybridMultilevel"/>
    <w:tmpl w:val="1262A8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21694"/>
    <w:multiLevelType w:val="multilevel"/>
    <w:tmpl w:val="D2C6B05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EB"/>
    <w:rsid w:val="00141B8D"/>
    <w:rsid w:val="00177BEB"/>
    <w:rsid w:val="00213650"/>
    <w:rsid w:val="0023247C"/>
    <w:rsid w:val="00265F04"/>
    <w:rsid w:val="002C2B77"/>
    <w:rsid w:val="002D5B37"/>
    <w:rsid w:val="002D6546"/>
    <w:rsid w:val="0035037A"/>
    <w:rsid w:val="003774F7"/>
    <w:rsid w:val="003D01D5"/>
    <w:rsid w:val="003D3BD5"/>
    <w:rsid w:val="004949C9"/>
    <w:rsid w:val="004A6E72"/>
    <w:rsid w:val="005A56A2"/>
    <w:rsid w:val="005E03F2"/>
    <w:rsid w:val="007A7CF8"/>
    <w:rsid w:val="007E3DFA"/>
    <w:rsid w:val="00825E8D"/>
    <w:rsid w:val="008C03E3"/>
    <w:rsid w:val="008D2F0E"/>
    <w:rsid w:val="008F7B34"/>
    <w:rsid w:val="009149D2"/>
    <w:rsid w:val="00931B20"/>
    <w:rsid w:val="00950F31"/>
    <w:rsid w:val="00970D3F"/>
    <w:rsid w:val="0099022C"/>
    <w:rsid w:val="00A22578"/>
    <w:rsid w:val="00A714A4"/>
    <w:rsid w:val="00B00F66"/>
    <w:rsid w:val="00B34126"/>
    <w:rsid w:val="00C263F1"/>
    <w:rsid w:val="00C57F01"/>
    <w:rsid w:val="00C76ECC"/>
    <w:rsid w:val="00CA04C1"/>
    <w:rsid w:val="00CC0DF6"/>
    <w:rsid w:val="00CC2ABE"/>
    <w:rsid w:val="00D70C54"/>
    <w:rsid w:val="00DF7C2F"/>
    <w:rsid w:val="00EF11C6"/>
    <w:rsid w:val="00F845E4"/>
    <w:rsid w:val="00F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F0B79-0699-418A-A598-6CDDF20E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7C"/>
    <w:pPr>
      <w:spacing w:after="0" w:line="276" w:lineRule="auto"/>
    </w:pPr>
    <w:rPr>
      <w:rFonts w:ascii="Arial" w:eastAsia="Arial" w:hAnsi="Arial" w:cs="Arial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3F1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63F1"/>
    <w:rPr>
      <w:rFonts w:ascii="Arial" w:eastAsia="Arial" w:hAnsi="Arial" w:cs="Arial"/>
      <w:color w:val="000000"/>
      <w:lang w:eastAsia="uk-UA"/>
    </w:rPr>
  </w:style>
  <w:style w:type="paragraph" w:styleId="a5">
    <w:name w:val="footer"/>
    <w:basedOn w:val="a"/>
    <w:link w:val="a6"/>
    <w:uiPriority w:val="99"/>
    <w:unhideWhenUsed/>
    <w:rsid w:val="00C263F1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63F1"/>
    <w:rPr>
      <w:rFonts w:ascii="Arial" w:eastAsia="Arial" w:hAnsi="Arial" w:cs="Arial"/>
      <w:color w:val="000000"/>
      <w:lang w:eastAsia="uk-UA"/>
    </w:rPr>
  </w:style>
  <w:style w:type="paragraph" w:styleId="a7">
    <w:name w:val="List Paragraph"/>
    <w:basedOn w:val="a"/>
    <w:uiPriority w:val="34"/>
    <w:qFormat/>
    <w:rsid w:val="00350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Vovchanovsky</dc:creator>
  <cp:keywords/>
  <dc:description/>
  <cp:lastModifiedBy>Pavlo Vovchanovsky</cp:lastModifiedBy>
  <cp:revision>47</cp:revision>
  <dcterms:created xsi:type="dcterms:W3CDTF">2017-10-08T17:16:00Z</dcterms:created>
  <dcterms:modified xsi:type="dcterms:W3CDTF">2017-10-08T19:03:00Z</dcterms:modified>
</cp:coreProperties>
</file>