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37" w:rsidRDefault="002D5B37" w:rsidP="002D5B37">
      <w:pPr>
        <w:jc w:val="center"/>
        <w:rPr>
          <w:b/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  <w:t>«ЗБИРАЧ ТУМАНУ» - ПРИСТРІЙ ПЕРЕТВОРЕННЯ ВОДЯНОЇ ПАРИ В РІДИНУ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Пізнюр Юлія Олександрівна,</w:t>
      </w:r>
      <w:r>
        <w:rPr>
          <w:sz w:val="24"/>
          <w:szCs w:val="24"/>
          <w:highlight w:val="white"/>
        </w:rPr>
        <w:t xml:space="preserve"> Славутський обласний спеціалізований ліцей-інтернат поглибленої підготовки учнів в галузі науки</w:t>
      </w:r>
    </w:p>
    <w:p w:rsidR="002D5B37" w:rsidRDefault="002D5B37" w:rsidP="002D5B37">
      <w:pPr>
        <w:rPr>
          <w:sz w:val="24"/>
          <w:szCs w:val="24"/>
          <w:highlight w:val="white"/>
        </w:rPr>
      </w:pP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Проблемами світового масштабу є нестача питної води та тривалі посухи, які в певній мірі почали проявлятися і в нашій місцевості. Але у повітрі є завжди волога, якої під ранок стає більше, наприклад випадання роси, туману.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Прісну воду можна одержувати з повітря, переводячи водяну пару в рідкий стан, застосовуючи для цього відповідні установки. При використанні таких пристроїв не потрібно буде брати воду з водопроводів, річок, інших водойм чи колодязів, особливо це актуально для жителів тих місцевостях де є дефіцит питної води. Крім того їх можна використовувати в приміщеннях де необхідно знизити досить велику вологість повітря.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 основі роботи пристрою «Збирач туману» лежить явище конденсації, тобто коли речовина переходить з газоподібного стану в рідкий. Принцип роботи пристрою ґрунтується на доведені водяної пари до точки роси. При цьому водяна пара конденсується на металевих предметах (радіаторах), що мають температуру точки роси або ще нижчу і зі збільшенням кількості сконденсованої води на цих частинах пристрою, вона скапує у відповідний резервуар.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охолодження радіаторів до потрібних температур можна використати елементи Пельтьє – термоелектричні перетворювачі, принцип дії яких базується на ефекті Пельтьє — виникненні різниці температур при протіканні електричного струму. При цьому одна сторона модуля нагрівається, а інша – охолоджується. Якщо одна сторона модуля охолоджується до температури точки роси чи нижче, то на ній утворюється конденсат з повітря.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Об’єкт дослідження: методи та пристрої конденсації водяної пари.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Предмет дослідження: створення пристрою для перетворення водяної пари у рідину з використанням елементів Пельтьє та вихрової труби.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Мета роботи: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</w:t>
      </w:r>
      <w:r>
        <w:rPr>
          <w:sz w:val="24"/>
          <w:szCs w:val="24"/>
          <w:highlight w:val="white"/>
        </w:rPr>
        <w:tab/>
        <w:t>Дослідити роботу елементів Пельтьє;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</w:t>
      </w:r>
      <w:r>
        <w:rPr>
          <w:sz w:val="24"/>
          <w:szCs w:val="24"/>
          <w:highlight w:val="white"/>
        </w:rPr>
        <w:tab/>
        <w:t>Визначити умови, при яких досягається температура конденсування водяної пари на комбінованому радіаторі під час роботи елементів;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</w:t>
      </w:r>
      <w:r>
        <w:rPr>
          <w:sz w:val="24"/>
          <w:szCs w:val="24"/>
          <w:highlight w:val="white"/>
        </w:rPr>
        <w:tab/>
        <w:t>Дослідити вплив ефекту Ранка (вихровий ефект) на пониження температури повітряного потоку;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</w:t>
      </w:r>
      <w:r>
        <w:rPr>
          <w:sz w:val="24"/>
          <w:szCs w:val="24"/>
          <w:highlight w:val="white"/>
        </w:rPr>
        <w:tab/>
        <w:t>Виготовити пристрій та дослідити режими його роботи.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Виготовлений пристрій складається з охолоджувальної системи, яка працює за допомогою елементів Пельтьє, комбінованих радіаторів, вентилятора (вентилятора з ефектом Ранка); каністри; системи керування та живлення.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Працює такий пристрій просто: вентилятор нагнітає вологе повітря всередину установки, де воно потрапляє під дію комбінованого радіатора. Температура радіатора завжди нижче точки роси, тобто його температура така, при якій водяна пара починає конденсуватися і на його поверхні утворюються крапельки, які в міру збільшення у розмірах стікають в спеціальну ємність. Після цього охолоджене повітря виводиться через спеціальні отвори і обдуває теплі радіатори, які охолоджують нагріту сторону елементів Пельтьє, збільшуючи при цьому різницю температур між сторонами елемента.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Для нагнітання повітря в установку можна використати звичайний вентилятор, а також вентилятор з ефектом Ранка.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Отримані результати та висновки: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Дослідження ефекту Ранка проводилося за температури повітря 24,3 С. При цьому повітряний потік що виходив з вихрової труби назовні мав температуру 24,5 C, а той що направлявся на охолоджувач мав температуру 24,1 C. Зміни температури були незначні, через те що тиск повітряного потоку створюваного вентилятором був лише 800Па (0,008 атмосфер). Для помітної різниці температур у повітряних потоках оптимальний тиск повітря, що подавався на вихрову трубу, мав би становити від 0,05МПа до 1МПа (0,5 – 10 атмосфер), згідно теоретичних відомостей. Тому вихрова труба, за недостатньої швидкості повітряного потоку, помітної переваги над звичайним вентилятором не дає.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Під час досліджень у ванній кімнаті, де відносна вологість сягала 99% і температура 24,5 C, протягом 2,5 год «Збирач туману» знизив вологість до 80%. При цьому сконденсувалося близько 50г води.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Виготовлений пристрій має загальну масу приблизно 4кг.</w:t>
      </w:r>
    </w:p>
    <w:p w:rsid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Потужність пристрою, під час роботи, становила від 50 до 60Вт, залежно від режимів роботи.</w:t>
      </w:r>
    </w:p>
    <w:p w:rsidR="007A7CF8" w:rsidRPr="002D5B37" w:rsidRDefault="002D5B37" w:rsidP="002D5B3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Пристрій стане досить затребуваним для людей, які проживають у посушливих регіонах та тих, які не мають доступу до джерел чистої питної води. Також він стане корисним для покращення комфортних умов проживання, якщо потрібно знизити досить велику відносну вологість повітря у житловій кімнаті чи у інших приміщеннях.</w:t>
      </w:r>
      <w:bookmarkStart w:id="0" w:name="_GoBack"/>
      <w:bookmarkEnd w:id="0"/>
    </w:p>
    <w:sectPr w:rsidR="007A7CF8" w:rsidRPr="002D5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90" w:rsidRDefault="00E95390" w:rsidP="00C263F1">
      <w:pPr>
        <w:spacing w:line="240" w:lineRule="auto"/>
      </w:pPr>
      <w:r>
        <w:separator/>
      </w:r>
    </w:p>
  </w:endnote>
  <w:endnote w:type="continuationSeparator" w:id="0">
    <w:p w:rsidR="00E95390" w:rsidRDefault="00E95390" w:rsidP="00C26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90" w:rsidRDefault="00E95390" w:rsidP="00C263F1">
      <w:pPr>
        <w:spacing w:line="240" w:lineRule="auto"/>
      </w:pPr>
      <w:r>
        <w:separator/>
      </w:r>
    </w:p>
  </w:footnote>
  <w:footnote w:type="continuationSeparator" w:id="0">
    <w:p w:rsidR="00E95390" w:rsidRDefault="00E95390" w:rsidP="00C26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E938C5"/>
    <w:multiLevelType w:val="hybridMultilevel"/>
    <w:tmpl w:val="5324F8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3692E"/>
    <w:multiLevelType w:val="hybridMultilevel"/>
    <w:tmpl w:val="BB901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6CBE"/>
    <w:multiLevelType w:val="hybridMultilevel"/>
    <w:tmpl w:val="1262A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13650"/>
    <w:rsid w:val="0023247C"/>
    <w:rsid w:val="00265F04"/>
    <w:rsid w:val="002D5B37"/>
    <w:rsid w:val="002D6546"/>
    <w:rsid w:val="0035037A"/>
    <w:rsid w:val="003774F7"/>
    <w:rsid w:val="003D01D5"/>
    <w:rsid w:val="004949C9"/>
    <w:rsid w:val="005A56A2"/>
    <w:rsid w:val="005E03F2"/>
    <w:rsid w:val="007A7CF8"/>
    <w:rsid w:val="007E3DFA"/>
    <w:rsid w:val="008F7B34"/>
    <w:rsid w:val="00931B20"/>
    <w:rsid w:val="00970D3F"/>
    <w:rsid w:val="0099022C"/>
    <w:rsid w:val="00A22578"/>
    <w:rsid w:val="00A714A4"/>
    <w:rsid w:val="00B00F66"/>
    <w:rsid w:val="00B34126"/>
    <w:rsid w:val="00C263F1"/>
    <w:rsid w:val="00C57F01"/>
    <w:rsid w:val="00C76ECC"/>
    <w:rsid w:val="00CA04C1"/>
    <w:rsid w:val="00CC0DF6"/>
    <w:rsid w:val="00D70C54"/>
    <w:rsid w:val="00DF7C2F"/>
    <w:rsid w:val="00E95390"/>
    <w:rsid w:val="00EF11C6"/>
    <w:rsid w:val="00F845E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7">
    <w:name w:val="List Paragraph"/>
    <w:basedOn w:val="a"/>
    <w:uiPriority w:val="34"/>
    <w:qFormat/>
    <w:rsid w:val="0035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38</cp:revision>
  <dcterms:created xsi:type="dcterms:W3CDTF">2017-10-08T17:16:00Z</dcterms:created>
  <dcterms:modified xsi:type="dcterms:W3CDTF">2017-10-08T18:49:00Z</dcterms:modified>
</cp:coreProperties>
</file>